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15ed401f9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 ANSATT INVEST AS</w:t>
      </w:r>
    </w:p>
    <w:sectPr>
      <w:headerReference xmlns:r="http://schemas.openxmlformats.org/officeDocument/2006/relationships" w:type="default" r:id="R4717f2c7a51542c7"/>
      <w:footerReference xmlns:r="http://schemas.openxmlformats.org/officeDocument/2006/relationships" w:type="default" r:id="Rb29746199594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ANSATT INVEST AS   ·   Org.nr 928 022 021   ·   Øvre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ANSATT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7f2c7a51542c7" /><Relationship Type="http://schemas.openxmlformats.org/officeDocument/2006/relationships/footer" Target="/word/footer1.xml" Id="Rb297461995944ea2" /></Relationships>
</file>