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367a1ec37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NXT GN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NXT GN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25e642aec464c"/>
      <w:footerReference xmlns:r="http://schemas.openxmlformats.org/officeDocument/2006/relationships" w:type="default" r:id="Rbcc3a7b72646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NXT GN HOLDING AS   ·   Org.nr 928 098 672   ·   c/o Ben-Shams, Framnes terrasse 1A   ·   0270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NXT GN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25e642aec464c" /><Relationship Type="http://schemas.openxmlformats.org/officeDocument/2006/relationships/footer" Target="/word/footer1.xml" Id="Rbcc3a7b726464bcd" /></Relationships>
</file>