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e515cce18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4575ecf514b94"/>
      <w:footerReference xmlns:r="http://schemas.openxmlformats.org/officeDocument/2006/relationships" w:type="default" r:id="R0c318b63490d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4575ecf514b94" /><Relationship Type="http://schemas.openxmlformats.org/officeDocument/2006/relationships/footer" Target="/word/footer1.xml" Id="R0c318b63490d4cce" /></Relationships>
</file>