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323a23ab66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FRODE SÆTRE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Austrheim,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SÆTRE HOLDING AS</w:t>
      </w:r>
    </w:p>
    <w:sectPr>
      <w:headerReference xmlns:r="http://schemas.openxmlformats.org/officeDocument/2006/relationships" w:type="default" r:id="Rcc4b827a1099421a"/>
      <w:footerReference xmlns:r="http://schemas.openxmlformats.org/officeDocument/2006/relationships" w:type="default" r:id="R5419cff6af04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b827a1099421a" /><Relationship Type="http://schemas.openxmlformats.org/officeDocument/2006/relationships/footer" Target="/word/footer1.xml" Id="R5419cff6af0444d2" /></Relationships>
</file>