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1c6f091b3c44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BRÅTVEIT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BRÅTVEIT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7bae3f387d485f"/>
      <w:footerReference xmlns:r="http://schemas.openxmlformats.org/officeDocument/2006/relationships" w:type="default" r:id="R9b4b9ff8f0244a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BRÅTVEIT AS   ·   Org.nr 928 468 356   ·   Skruss-Eikeland 22   ·   4308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BRÅTVEIT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bae3f387d485f" /><Relationship Type="http://schemas.openxmlformats.org/officeDocument/2006/relationships/footer" Target="/word/footer1.xml" Id="R9b4b9ff8f0244afe" /></Relationships>
</file>