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c21c51a42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BRICKSTONE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BRICKSTONE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62cdfb31b4882"/>
      <w:footerReference xmlns:r="http://schemas.openxmlformats.org/officeDocument/2006/relationships" w:type="default" r:id="R8b7d7d44c730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BRICKSTONE AS   ·   Org.nr 928 497 216   ·   Hovfaret 13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BRICKSTONE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62cdfb31b4882" /><Relationship Type="http://schemas.openxmlformats.org/officeDocument/2006/relationships/footer" Target="/word/footer1.xml" Id="R8b7d7d44c73042b0" /></Relationships>
</file>