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4460f5a832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5ba2280e943f8"/>
      <w:footerReference xmlns:r="http://schemas.openxmlformats.org/officeDocument/2006/relationships" w:type="default" r:id="R03051378f305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5ba2280e943f8" /><Relationship Type="http://schemas.openxmlformats.org/officeDocument/2006/relationships/footer" Target="/word/footer1.xml" Id="R03051378f3054846" /></Relationships>
</file>