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7b039dd5b445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 BJERKLI AS</w:t>
      </w:r>
    </w:p>
    <w:sectPr>
      <w:headerReference xmlns:r="http://schemas.openxmlformats.org/officeDocument/2006/relationships" w:type="default" r:id="R242bb2a8006543bd"/>
      <w:footerReference xmlns:r="http://schemas.openxmlformats.org/officeDocument/2006/relationships" w:type="default" r:id="Ra2c1171640fe47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 BJERKLI AS   ·   Org.nr 928 550 621   ·   Svehøgda 11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 BJERKLI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2bb2a8006543bd" /><Relationship Type="http://schemas.openxmlformats.org/officeDocument/2006/relationships/footer" Target="/word/footer1.xml" Id="Ra2c1171640fe475c" /></Relationships>
</file>