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8d3728b85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KAUPANG EIENDOM AS, org.nr 928 670 708,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d6c19681f61949aa"/>
      <w:footerReference xmlns:r="http://schemas.openxmlformats.org/officeDocument/2006/relationships" w:type="default" r:id="Rc7e7cff908ba4d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c19681f61949aa" /><Relationship Type="http://schemas.openxmlformats.org/officeDocument/2006/relationships/footer" Target="/word/footer1.xml" Id="Rc7e7cff908ba4d18" /></Relationships>
</file>