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f6731b23a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SECURITY MANAGERS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SECURITY MANAGERS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f328b85b734716"/>
      <w:footerReference xmlns:r="http://schemas.openxmlformats.org/officeDocument/2006/relationships" w:type="default" r:id="R3cb15f364486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SECURITY MANAGERS AS   ·   Org.nr 928 786 307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SECURITY MANAGERS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f328b85b734716" /><Relationship Type="http://schemas.openxmlformats.org/officeDocument/2006/relationships/footer" Target="/word/footer1.xml" Id="R3cb15f36448648b8" /></Relationships>
</file>