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502099eb24b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833ea98e789940c7"/>
      <w:footerReference xmlns:r="http://schemas.openxmlformats.org/officeDocument/2006/relationships" w:type="default" r:id="R3728afceb447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ea98e789940c7" /><Relationship Type="http://schemas.openxmlformats.org/officeDocument/2006/relationships/footer" Target="/word/footer1.xml" Id="R3728afceb4474fdd" /></Relationships>
</file>