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7fa4b510b47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6e6631646606491c"/>
      <w:footerReference xmlns:r="http://schemas.openxmlformats.org/officeDocument/2006/relationships" w:type="default" r:id="Ra3a3e6495a41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631646606491c" /><Relationship Type="http://schemas.openxmlformats.org/officeDocument/2006/relationships/footer" Target="/word/footer1.xml" Id="Ra3a3e6495a414c88" /></Relationships>
</file>