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aa6f972e6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daf9cfae54088"/>
      <w:footerReference xmlns:r="http://schemas.openxmlformats.org/officeDocument/2006/relationships" w:type="default" r:id="R6d4af0c3cac2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daf9cfae54088" /><Relationship Type="http://schemas.openxmlformats.org/officeDocument/2006/relationships/footer" Target="/word/footer1.xml" Id="R6d4af0c3cac24966" /></Relationships>
</file>