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3ee3bd983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KIKKI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KIKKI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dec9468e494f85"/>
      <w:footerReference xmlns:r="http://schemas.openxmlformats.org/officeDocument/2006/relationships" w:type="default" r:id="R27a2c145a43a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KIKKI HOLDING AS   ·   Org.nr 930 364 029   ·   Frederik Stangs gate 31C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KIKKI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ec9468e494f85" /><Relationship Type="http://schemas.openxmlformats.org/officeDocument/2006/relationships/footer" Target="/word/footer1.xml" Id="R27a2c145a43a4b8c" /></Relationships>
</file>