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091692f07445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HELLEVE ENERGITRANSPORT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HELLEVE ENERGITRANSPORT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48d8dcbfd849be"/>
      <w:footerReference xmlns:r="http://schemas.openxmlformats.org/officeDocument/2006/relationships" w:type="default" r:id="Rd630c4febc7b41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HELLEVE ENERGITRANSPORT AS   ·   Org.nr 930 583 839   ·   Kytesvegen 122   ·   5706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HELLEVE ENERGITRANSPORT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48d8dcbfd849be" /><Relationship Type="http://schemas.openxmlformats.org/officeDocument/2006/relationships/footer" Target="/word/footer1.xml" Id="Rd630c4febc7b4187" /></Relationships>
</file>