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a10fe700841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OFTEDAL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OFTEDAL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ac8f2ff11d414c"/>
      <w:footerReference xmlns:r="http://schemas.openxmlformats.org/officeDocument/2006/relationships" w:type="default" r:id="Ra8b001b64910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c8f2ff11d414c" /><Relationship Type="http://schemas.openxmlformats.org/officeDocument/2006/relationships/footer" Target="/word/footer1.xml" Id="Ra8b001b649104c2d" /></Relationships>
</file>