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3f396780f44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21aa14e5ab1d4e3a"/>
      <w:footerReference xmlns:r="http://schemas.openxmlformats.org/officeDocument/2006/relationships" w:type="default" r:id="R68e41eebdc5d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a14e5ab1d4e3a" /><Relationship Type="http://schemas.openxmlformats.org/officeDocument/2006/relationships/footer" Target="/word/footer1.xml" Id="R68e41eebdc5d40af" /></Relationships>
</file>