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aa131bad343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ANDERSEN EIENDOMSSELSKAP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ANDERSEN EIENDOMSSELSKAP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3a4a3392f4f3c"/>
      <w:footerReference xmlns:r="http://schemas.openxmlformats.org/officeDocument/2006/relationships" w:type="default" r:id="Rf95a479e6911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3a4a3392f4f3c" /><Relationship Type="http://schemas.openxmlformats.org/officeDocument/2006/relationships/footer" Target="/word/footer1.xml" Id="Rf95a479e691146cb" /></Relationships>
</file>