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2fe16502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4ded37f4f47db"/>
      <w:footerReference xmlns:r="http://schemas.openxmlformats.org/officeDocument/2006/relationships" w:type="default" r:id="R1b27ee52c4c8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HAAS 2 AS   ·   Org.nr 932 575 485   ·   Gluppeveien 58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4ded37f4f47db" /><Relationship Type="http://schemas.openxmlformats.org/officeDocument/2006/relationships/footer" Target="/word/footer1.xml" Id="R1b27ee52c4c84757" /></Relationships>
</file>