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153c4c392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SABRE TRADER SHIPPING LIMITED NUF.</w:t>
      </w:r>
    </w:p>
    <w:sectPr>
      <w:headerReference xmlns:r="http://schemas.openxmlformats.org/officeDocument/2006/relationships" w:type="default" r:id="R747be006bacb4031"/>
      <w:footerReference xmlns:r="http://schemas.openxmlformats.org/officeDocument/2006/relationships" w:type="default" r:id="Rc8e563a8d03d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be006bacb4031" /><Relationship Type="http://schemas.openxmlformats.org/officeDocument/2006/relationships/footer" Target="/word/footer1.xml" Id="Rc8e563a8d03d4c7d" /></Relationships>
</file>