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0ec82ab8774c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SABRE TRADER SHIPPING LIMITED NUF</w:t>
      </w:r>
    </w:p>
    <w:sectPr>
      <w:headerReference xmlns:r="http://schemas.openxmlformats.org/officeDocument/2006/relationships" w:type="default" r:id="R2bdc23dacca840ce"/>
      <w:footerReference xmlns:r="http://schemas.openxmlformats.org/officeDocument/2006/relationships" w:type="default" r:id="R5575f07dc3db4a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dc23dacca840ce" /><Relationship Type="http://schemas.openxmlformats.org/officeDocument/2006/relationships/footer" Target="/word/footer1.xml" Id="R5575f07dc3db4aa1" /></Relationships>
</file>