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3793714d8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ANENDOTOS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ANENDOTOS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281d8c47e47d5"/>
      <w:footerReference xmlns:r="http://schemas.openxmlformats.org/officeDocument/2006/relationships" w:type="default" r:id="R55868d45f539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281d8c47e47d5" /><Relationship Type="http://schemas.openxmlformats.org/officeDocument/2006/relationships/footer" Target="/word/footer1.xml" Id="R55868d45f5394aff" /></Relationships>
</file>