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1422e51fc941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FLYT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FLYT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0186e9e936491d"/>
      <w:footerReference xmlns:r="http://schemas.openxmlformats.org/officeDocument/2006/relationships" w:type="default" r:id="R6c78af1484ab41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FLYT ØKONOMI AS   ·   Org.nr 932 829 894   ·   Jernbaneveien 85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FLYT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0186e9e936491d" /><Relationship Type="http://schemas.openxmlformats.org/officeDocument/2006/relationships/footer" Target="/word/footer1.xml" Id="R6c78af1484ab41d8" /></Relationships>
</file>