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0d6f0a43a4c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MESTERGRUPPEN BOLIGPARTNER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MESTERGRUPPEN BOLIGPARTNER AS</w:t>
      </w:r>
    </w:p>
    <w:sectPr>
      <w:headerReference xmlns:r="http://schemas.openxmlformats.org/officeDocument/2006/relationships" w:type="default" r:id="R9ef2a32e8da74f80"/>
      <w:footerReference xmlns:r="http://schemas.openxmlformats.org/officeDocument/2006/relationships" w:type="default" r:id="Rbe6e7066c6b4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2a32e8da74f80" /><Relationship Type="http://schemas.openxmlformats.org/officeDocument/2006/relationships/footer" Target="/word/footer1.xml" Id="Rbe6e7066c6b449ec" /></Relationships>
</file>