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ec1582162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HACKLA AS</w:t>
      </w:r>
    </w:p>
    <w:sectPr>
      <w:headerReference xmlns:r="http://schemas.openxmlformats.org/officeDocument/2006/relationships" w:type="default" r:id="Rc4035895ba324182"/>
      <w:footerReference xmlns:r="http://schemas.openxmlformats.org/officeDocument/2006/relationships" w:type="default" r:id="R96aab3b1e5db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HACKLA AS   ·   Org.nr 934 826 639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HACKLA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35895ba324182" /><Relationship Type="http://schemas.openxmlformats.org/officeDocument/2006/relationships/footer" Target="/word/footer1.xml" Id="R96aab3b1e5db4db0" /></Relationships>
</file>