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9666ae0cb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B.EYESUMMIT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B.EYESUMMIT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5323af02d142e5"/>
      <w:footerReference xmlns:r="http://schemas.openxmlformats.org/officeDocument/2006/relationships" w:type="default" r:id="R0f252fe85a5d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B.EYESUMMIT AS   ·   Org.nr 934 922 913   ·   c/o Bjørnar Øye, Dramsvegen 502A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B.EYESUMMIT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323af02d142e5" /><Relationship Type="http://schemas.openxmlformats.org/officeDocument/2006/relationships/footer" Target="/word/footer1.xml" Id="R0f252fe85a5d4af7" /></Relationships>
</file>