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3abd26a8a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VARME OG SANITÆR</w:t>
      </w:r>
    </w:p>
    <w:sectPr>
      <w:headerReference xmlns:r="http://schemas.openxmlformats.org/officeDocument/2006/relationships" w:type="default" r:id="R05a2abf43ec146b2"/>
      <w:footerReference xmlns:r="http://schemas.openxmlformats.org/officeDocument/2006/relationships" w:type="default" r:id="R65aaea7ffad9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2abf43ec146b2" /><Relationship Type="http://schemas.openxmlformats.org/officeDocument/2006/relationships/footer" Target="/word/footer1.xml" Id="R65aaea7ffad94844" /></Relationships>
</file>