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a30d032e3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BRAUT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BRAUT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75357f8d442d8"/>
      <w:footerReference xmlns:r="http://schemas.openxmlformats.org/officeDocument/2006/relationships" w:type="default" r:id="R3355f4fd410a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BRAUT EIENDOMSSELSKAP AS   ·   Org.nr 935 482 283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BRAUT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75357f8d442d8" /><Relationship Type="http://schemas.openxmlformats.org/officeDocument/2006/relationships/footer" Target="/word/footer1.xml" Id="R3355f4fd410a4110" /></Relationships>
</file>