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1372ad7b2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ROCKAWAY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ROCKAWAY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d3edc586745c0"/>
      <w:footerReference xmlns:r="http://schemas.openxmlformats.org/officeDocument/2006/relationships" w:type="default" r:id="R8fc3aecba6f1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ROCKAWAY AS   ·   Org.nr 936 620 477   ·   Husebybakken 28B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d3edc586745c0" /><Relationship Type="http://schemas.openxmlformats.org/officeDocument/2006/relationships/footer" Target="/word/footer1.xml" Id="R8fc3aecba6f14ca6" /></Relationships>
</file>