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df19d40ae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deaab019449f8"/>
      <w:footerReference xmlns:r="http://schemas.openxmlformats.org/officeDocument/2006/relationships" w:type="default" r:id="R2fab032b578e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RØRLEGGERBEDRIFT AS   ·   Org.nr 936 722 288   ·   Gunnelandet 9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deaab019449f8" /><Relationship Type="http://schemas.openxmlformats.org/officeDocument/2006/relationships/footer" Target="/word/footer1.xml" Id="R2fab032b578e4069" /></Relationships>
</file>