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d65ad04424a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DAHLE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DAHLE HOLDING AS</w:t>
      </w:r>
    </w:p>
    <w:sectPr>
      <w:headerReference xmlns:r="http://schemas.openxmlformats.org/officeDocument/2006/relationships" w:type="default" r:id="Rc6da7973eaea4946"/>
      <w:footerReference xmlns:r="http://schemas.openxmlformats.org/officeDocument/2006/relationships" w:type="default" r:id="R355958ac6aa747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DAHLE HOLDING AS   ·   Org.nr 938 252 017   ·   Hvitlyngen 30   ·   6518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DAHLE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da7973eaea4946" /><Relationship Type="http://schemas.openxmlformats.org/officeDocument/2006/relationships/footer" Target="/word/footer1.xml" Id="R355958ac6aa747bf" /></Relationships>
</file>