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249cb10a8349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b11723f313b7431e"/>
      <w:footerReference xmlns:r="http://schemas.openxmlformats.org/officeDocument/2006/relationships" w:type="default" r:id="R5402832485fa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1723f313b7431e" /><Relationship Type="http://schemas.openxmlformats.org/officeDocument/2006/relationships/footer" Target="/word/footer1.xml" Id="R5402832485fa4000" /></Relationships>
</file>