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ecc200e16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RECON REGNSKAP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3c9b125df3a548cf"/>
      <w:footerReference xmlns:r="http://schemas.openxmlformats.org/officeDocument/2006/relationships" w:type="default" r:id="R58b27007ae74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b125df3a548cf" /><Relationship Type="http://schemas.openxmlformats.org/officeDocument/2006/relationships/footer" Target="/word/footer1.xml" Id="R58b27007ae74447a" /></Relationships>
</file>