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7a7d28d3cd432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Namsos,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RECON REGNSKAP A/S</w:t>
      </w:r>
    </w:p>
    <w:sectPr>
      <w:headerReference xmlns:r="http://schemas.openxmlformats.org/officeDocument/2006/relationships" w:type="default" r:id="Ra5cf3175790c4a25"/>
      <w:footerReference xmlns:r="http://schemas.openxmlformats.org/officeDocument/2006/relationships" w:type="default" r:id="R3af4bf92862148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RECON REGNSKAP A/S   ·   Org.nr 947 250 310   ·   Verftsgata 22   ·   7800 NAMSOS   ·   Tlf. 47 98 05 00   ·   firmapost@recon.no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RECON REGNSKAP A/S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5cf3175790c4a25" /><Relationship Type="http://schemas.openxmlformats.org/officeDocument/2006/relationships/footer" Target="/word/footer1.xml" Id="R3af4bf92862148f5" /></Relationships>
</file>