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24c6b5d9be4d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OLE KRISTIAN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OLE KRISTIAN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cb4e83aff94f6d"/>
      <w:footerReference xmlns:r="http://schemas.openxmlformats.org/officeDocument/2006/relationships" w:type="default" r:id="R191dcde894284b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OLE KRISTIAN AS   ·   Org.nr 950 168 005   ·   Drengsrudbekken 12   ·   1383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OLE KRISTIAN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cb4e83aff94f6d" /><Relationship Type="http://schemas.openxmlformats.org/officeDocument/2006/relationships/footer" Target="/word/footer1.xml" Id="R191dcde894284be0" /></Relationships>
</file>