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ecb252239c46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ONOS OLE NORDMO &amp; SØNN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Bardufoss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Bardufoss,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ONOS OLE NORDMO &amp; SØNN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a43d29bcb14848"/>
      <w:footerReference xmlns:r="http://schemas.openxmlformats.org/officeDocument/2006/relationships" w:type="default" r:id="R7da5c1235dfb4f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ONOS OLE NORDMO &amp; SØNN AS   ·   Org.nr 950 674 237   ·   Industriveien 18   ·   9325 BARDUFOSS   ·   Tlf. 77 83 84 00   ·   lars.even.nordmo@onos.no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ONOS OLE NORDMO &amp; SØNN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a43d29bcb14848" /><Relationship Type="http://schemas.openxmlformats.org/officeDocument/2006/relationships/footer" Target="/word/footer1.xml" Id="R7da5c1235dfb4f7d" /></Relationships>
</file>