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3b8aebd644d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STRØMMESTIFTELSEN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STRØMMESTIFTELSEN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9c243ed4c84b03"/>
      <w:footerReference xmlns:r="http://schemas.openxmlformats.org/officeDocument/2006/relationships" w:type="default" r:id="R49ecad2bbdb945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STRØMMESTIFTELSEN   ·   Org.nr 952 002 139   ·   Tangen 8   ·   4608 KRISTIANSAND S   ·   Tlf. 38 12 75 00   ·   post@strommestiftelsen.no   ·   strommestiftelsen.no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STRØMMESTIFTELSEN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c243ed4c84b03" /><Relationship Type="http://schemas.openxmlformats.org/officeDocument/2006/relationships/footer" Target="/word/footer1.xml" Id="R49ecad2bbdb9454a" /></Relationships>
</file>