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f5a3f971d40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VESTHAUGANE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f581c8f95ac545ff"/>
      <w:footerReference xmlns:r="http://schemas.openxmlformats.org/officeDocument/2006/relationships" w:type="default" r:id="R0f86c339f049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1c8f95ac545ff" /><Relationship Type="http://schemas.openxmlformats.org/officeDocument/2006/relationships/footer" Target="/word/footer1.xml" Id="R0f86c339f04949f3" /></Relationships>
</file>