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fffb9cff146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33c5978886c84eba"/>
      <w:footerReference xmlns:r="http://schemas.openxmlformats.org/officeDocument/2006/relationships" w:type="default" r:id="R8fffe0c471024a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5978886c84eba" /><Relationship Type="http://schemas.openxmlformats.org/officeDocument/2006/relationships/footer" Target="/word/footer1.xml" Id="R8fffe0c471024a95" /></Relationships>
</file>