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072ad83d2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&amp; BAKKE ENTREPRENØRFORRETNING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&amp; BAKKE ENTREPRENØRFORRETNING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d244304af4174"/>
      <w:footerReference xmlns:r="http://schemas.openxmlformats.org/officeDocument/2006/relationships" w:type="default" r:id="R9359d7e0353b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&amp; BAKKE ENTREPRENØRFORRETNING AS   ·   Org.nr 957 875 580   ·   Mølleveien 15   ·   3140 NØTTERØY   ·   Tlf. 33 39 38 30   ·   joachim@andersenbakke.no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&amp; BAKKE ENTREPRENØRFORRETNING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d244304af4174" /><Relationship Type="http://schemas.openxmlformats.org/officeDocument/2006/relationships/footer" Target="/word/footer1.xml" Id="R9359d7e0353b4c67" /></Relationships>
</file>