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7bf5d1abf74c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NORD-AURDAL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Fagernes,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NORD-AURDAL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7d327a3b684fcb"/>
      <w:footerReference xmlns:r="http://schemas.openxmlformats.org/officeDocument/2006/relationships" w:type="default" r:id="R636e7bfe4fbe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7d327a3b684fcb" /><Relationship Type="http://schemas.openxmlformats.org/officeDocument/2006/relationships/footer" Target="/word/footer1.xml" Id="R636e7bfe4fbe4cb8" /></Relationships>
</file>