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b20de5534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f3ec321d848ae"/>
      <w:footerReference xmlns:r="http://schemas.openxmlformats.org/officeDocument/2006/relationships" w:type="default" r:id="R357bc380fe4d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ICAM AS   ·   Org.nr 962 391 893   ·   Skotthyllveien 4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f3ec321d848ae" /><Relationship Type="http://schemas.openxmlformats.org/officeDocument/2006/relationships/footer" Target="/word/footer1.xml" Id="R357bc380fe4d4439" /></Relationships>
</file>