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dd9759ccc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76bc7474e34510"/>
      <w:footerReference xmlns:r="http://schemas.openxmlformats.org/officeDocument/2006/relationships" w:type="default" r:id="Racb8a579e297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 ARKITEKTER AS   ·   Org.nr 964 500 002   ·   Breigata 5   ·   4006 STAVANGER   ·   Tlf. 51 55 90 11   ·   post@arkjob.no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6bc7474e34510" /><Relationship Type="http://schemas.openxmlformats.org/officeDocument/2006/relationships/footer" Target="/word/footer1.xml" Id="Racb8a579e2974d48" /></Relationships>
</file>