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b67e18288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8bfeda742a4d4f"/>
      <w:footerReference xmlns:r="http://schemas.openxmlformats.org/officeDocument/2006/relationships" w:type="default" r:id="R860a6f29017747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ENGERDAL KOMMUNE   ·   Org.nr 964 948 976   ·   Engerdalsveien 1794   ·   2440 ENGERDAL   ·   Tlf. 62 45 96 00   ·   postmottak@engerdal.kommune.no   ·   www.engerdal.kommune.no/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bfeda742a4d4f" /><Relationship Type="http://schemas.openxmlformats.org/officeDocument/2006/relationships/footer" Target="/word/footer1.xml" Id="R860a6f2901774719" /></Relationships>
</file>