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296cf68f84b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FUTURE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FUTURE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93ff77b865454d"/>
      <w:footerReference xmlns:r="http://schemas.openxmlformats.org/officeDocument/2006/relationships" w:type="default" r:id="R94e69ffa86d44b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FUTURE INVESTMENT AS   ·   Org.nr 966 825 499   ·   Gamle Sokndalsveien 38   ·   4372 EGERSUND   ·   tor.inge@norron.no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FUTURE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93ff77b865454d" /><Relationship Type="http://schemas.openxmlformats.org/officeDocument/2006/relationships/footer" Target="/word/footer1.xml" Id="R94e69ffa86d44b9e" /></Relationships>
</file>