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9ff90cc1f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NILSEN 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NILSEN 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5d1997f5e4cac"/>
      <w:footerReference xmlns:r="http://schemas.openxmlformats.org/officeDocument/2006/relationships" w:type="default" r:id="Rb90dc22a8f10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5d1997f5e4cac" /><Relationship Type="http://schemas.openxmlformats.org/officeDocument/2006/relationships/footer" Target="/word/footer1.xml" Id="Rb90dc22a8f10419d" /></Relationships>
</file>