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1e68e0944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fbeb9d8cd4eda"/>
      <w:footerReference xmlns:r="http://schemas.openxmlformats.org/officeDocument/2006/relationships" w:type="default" r:id="Rade8c1476241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BEDRIFTSEIENDOM AS   ·   Org.nr 968 048 643   ·   v/Høyer-Jonassen, Brandeheivegen 6   ·   4700 VENNESLA   ·   Tlf. 38 15 64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fbeb9d8cd4eda" /><Relationship Type="http://schemas.openxmlformats.org/officeDocument/2006/relationships/footer" Target="/word/footer1.xml" Id="Rade8c1476241462e" /></Relationships>
</file>