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2c02de547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 JARLE 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 JARLE 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5eb21126b4e5c"/>
      <w:footerReference xmlns:r="http://schemas.openxmlformats.org/officeDocument/2006/relationships" w:type="default" r:id="Rc735ec15d300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5eb21126b4e5c" /><Relationship Type="http://schemas.openxmlformats.org/officeDocument/2006/relationships/footer" Target="/word/footer1.xml" Id="Rc735ec15d3004761" /></Relationships>
</file>