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494cfcb9a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28bda55ed47f2"/>
      <w:footerReference xmlns:r="http://schemas.openxmlformats.org/officeDocument/2006/relationships" w:type="default" r:id="R9010230e48db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28bda55ed47f2" /><Relationship Type="http://schemas.openxmlformats.org/officeDocument/2006/relationships/footer" Target="/word/footer1.xml" Id="R9010230e48db43d2" /></Relationships>
</file>