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f9fd12b7d4b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PBL (PRIVATE BARNEHAGERS LANDSFORBUND)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PBL (PRIVATE BARNEHAGERS LANDSFORBUND)</w:t>
      </w:r>
    </w:p>
    <w:sectPr>
      <w:headerReference xmlns:r="http://schemas.openxmlformats.org/officeDocument/2006/relationships" w:type="default" r:id="R689c5c64b9dc412e"/>
      <w:footerReference xmlns:r="http://schemas.openxmlformats.org/officeDocument/2006/relationships" w:type="default" r:id="R4c8101133b4b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PBL (PRIVATE BARNEHAGERS LANDSFORBUND)   ·   Org.nr 970 954 309   ·   Prinsens gate 91   ·   8003 BODØ   ·   Tlf. 75 55 37 00   ·   www.pbl.no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PBL (PRIVATE BARNEHAGERS LANDSFORBUND)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c5c64b9dc412e" /><Relationship Type="http://schemas.openxmlformats.org/officeDocument/2006/relationships/footer" Target="/word/footer1.xml" Id="R4c8101133b4b4704" /></Relationships>
</file>